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59" w:lineRule="auto"/>
        <w:rPr>
          <w:rFonts w:ascii="Calibri" w:cs="Calibri" w:eastAsia="Calibri" w:hAnsi="Calibri"/>
          <w:b w:val="1"/>
          <w:color w:val="7b230b"/>
          <w:sz w:val="52"/>
          <w:szCs w:val="5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7b230b"/>
          <w:sz w:val="52"/>
          <w:szCs w:val="52"/>
          <w:rtl w:val="0"/>
        </w:rPr>
        <w:t xml:space="preserve">Princezna zakletá v čase 2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Česká republika / 2022 / 134 minut / režie </w:t>
      </w:r>
      <w:r w:rsidDel="00000000" w:rsidR="00000000" w:rsidRPr="00000000">
        <w:rPr>
          <w:rFonts w:ascii="Calibri" w:cs="Calibri" w:eastAsia="Calibri" w:hAnsi="Calibri"/>
          <w:color w:val="181818"/>
          <w:highlight w:val="white"/>
          <w:rtl w:val="0"/>
        </w:rPr>
        <w:t xml:space="preserve">Petr Kubík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19052</wp:posOffset>
            </wp:positionH>
            <wp:positionV relativeFrom="paragraph">
              <wp:posOffset>352425</wp:posOffset>
            </wp:positionV>
            <wp:extent cx="1953583" cy="2757527"/>
            <wp:effectExtent b="0" l="0" r="0" t="0"/>
            <wp:wrapSquare wrapText="bothSides" distB="114300" distT="114300" distL="114300" distR="11430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265" l="0" r="0" t="265"/>
                    <a:stretch>
                      <a:fillRect/>
                    </a:stretch>
                  </pic:blipFill>
                  <pic:spPr>
                    <a:xfrm>
                      <a:off x="0" y="0"/>
                      <a:ext cx="1953583" cy="2757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1"/>
        <w:keepLines w:val="1"/>
        <w:spacing w:before="240" w:line="259" w:lineRule="auto"/>
        <w:rPr>
          <w:rFonts w:ascii="Calibri" w:cs="Calibri" w:eastAsia="Calibri" w:hAnsi="Calibri"/>
          <w:b w:val="1"/>
          <w:color w:val="7b230b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Před projekcí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Prohlédni si plakát k filmu a zkus odpovědět na otázky: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Viděl/a jsi předchozí díl filmu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Princezna zakletá v čase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)? Pokud ano, jaký v tobě film zanechal dojem? 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Ať už jsi předchozí díl viděl/a nebo ne, poznáš z plakátu, o jaký žánr se jedná?  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Film se jmenuje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Princezna zakletá v čase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Kdo se ti však z plakátu jeví jako hlavní postava?  </w:t>
      </w:r>
    </w:p>
    <w:p w:rsidR="00000000" w:rsidDel="00000000" w:rsidP="00000000" w:rsidRDefault="00000000" w:rsidRPr="00000000" w14:paraId="00000009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7b230b"/>
          <w:sz w:val="32"/>
          <w:szCs w:val="32"/>
          <w:rtl w:val="0"/>
        </w:rPr>
        <w:t xml:space="preserve">Po projekci</w:t>
      </w: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 – příběh filmu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Nyní po zhlédnutí filmu zkus odpovědět: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jaký se jednalo žánr? Samozřejmě můžeš vysledovat, že jde o směsici žánrů, ale jeden z nich bude nejvýraznější. Řekni, jaké má tento žánr poznávací prvky, díky kterým jej s jistotou žánr poznáš. 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Jaké další žánry se ve filmu mísí a čím se vyznačují? 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Popiš charaktery těchto postav. Zaměř se skutečně na stručný a výstižný popis povahových rysů:</w:t>
      </w:r>
    </w:p>
    <w:p w:rsidR="00000000" w:rsidDel="00000000" w:rsidP="00000000" w:rsidRDefault="00000000" w:rsidRPr="00000000" w14:paraId="00000010">
      <w:pPr>
        <w:numPr>
          <w:ilvl w:val="1"/>
          <w:numId w:val="6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současná Amélie</w:t>
      </w:r>
    </w:p>
    <w:p w:rsidR="00000000" w:rsidDel="00000000" w:rsidP="00000000" w:rsidRDefault="00000000" w:rsidRPr="00000000" w14:paraId="00000011">
      <w:pPr>
        <w:numPr>
          <w:ilvl w:val="1"/>
          <w:numId w:val="6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Amélie z minulosti</w:t>
      </w:r>
    </w:p>
    <w:p w:rsidR="00000000" w:rsidDel="00000000" w:rsidP="00000000" w:rsidRDefault="00000000" w:rsidRPr="00000000" w14:paraId="00000012">
      <w:pPr>
        <w:numPr>
          <w:ilvl w:val="1"/>
          <w:numId w:val="6"/>
        </w:numPr>
        <w:spacing w:after="160"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princezna Ellena</w:t>
      </w:r>
    </w:p>
    <w:p w:rsidR="00000000" w:rsidDel="00000000" w:rsidP="00000000" w:rsidRDefault="00000000" w:rsidRPr="00000000" w14:paraId="00000013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Triky ve fantasy filmu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Princezna zakletá v čase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je český unikát – výpravný film, u kterého se nešetří na efektech a skutečně by se dal porovnávat se světovými fantasy snímky.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Viděl/a jsi nějaké další české fantasy filmy? Může se jednat o filmy plné skvělých efektů a triků nebo i o netradiční pohádky. V 50.–70. letech u nás natáčel velmi unikátní filmy jeden známý český režisér. Jeho triky jsou dokonce známé po celém světě. Víš, o koho se jedná?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Triky ve fantasy pohádce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Princezna zakletá v čase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vytvářely ve studiu při postprodukci 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Víš, co to znamená postprodukce?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Herci museli natáčet scény bez triků a použít svou fantazii. Popiš svou představu, jak se natáčely například bojové scény kouzelníků.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Víš, co je to green screen? 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90813" cy="1781393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371" l="0" r="0" t="372"/>
                    <a:stretch>
                      <a:fillRect/>
                    </a:stretch>
                  </pic:blipFill>
                  <pic:spPr>
                    <a:xfrm>
                      <a:off x="0" y="0"/>
                      <a:ext cx="2690813" cy="17813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2679436" cy="1774461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7553" r="755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9436" cy="17744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spacing w:before="240" w:line="259" w:lineRule="auto"/>
        <w:rPr>
          <w:rFonts w:ascii="Calibri" w:cs="Calibri" w:eastAsia="Calibri" w:hAnsi="Calibri"/>
          <w:color w:val="7b23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color w:val="7b230b"/>
          <w:sz w:val="32"/>
          <w:szCs w:val="32"/>
          <w:rtl w:val="0"/>
        </w:rPr>
        <w:t xml:space="preserve">Tajemní alchymisté a tajemné runy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se jako v každé správné fantasy objevují tajemné postavy s nejasnou minulostí, které postupně slábnou nebo naopak nabírají na neuvěřitelné moci díky dalším kouzelným předmětům.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Víš, co jsou to runy? (Níže germánské runy – futhark)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7493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Znáš nějaký zajímavý film o alchymistech, kouzlech a tajemstvích magických písmen?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Ve filmu vystupují mágové a alchymisté, kterým je již přes 800 let. Znáš knihu 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Princezna zakletá v čase: Povídky a svět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? Půjč si tuto knihu v knihovně a přečtěte si v kolektivu některé povídky – můžete pak společně se spolužáky rozebírat postavy (co jste se dozvěděli o Murien, ale z filmu to nebylo jasné, a podobně).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Mágové tady byli odjakživa. Lidé si magii spojovali s přírodou, náboženstvím, démony, duchy i anděly, ale také s vědou. I v dnešní době se magie praktikuje všemožnými způsoby, ať jde o výklady karet či okultní rituály. Někdy může být touha po takovém dobrodružství velmi nebezpečná. Zajímá tě magie a setkal/a ses někdy s něčím nadpřirozeným?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color w:val="7b230b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1fob9te" w:id="2"/>
    <w:bookmarkEnd w:id="2"/>
    <w:r w:rsidDel="00000000" w:rsidR="00000000" w:rsidRPr="00000000">
      <w:rPr>
        <w:rFonts w:ascii="Calibri" w:cs="Calibri" w:eastAsia="Calibri" w:hAnsi="Calibri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1"/>
        <w:color w:val="7b230b"/>
        <w:sz w:val="32"/>
        <w:szCs w:val="32"/>
        <w:rtl w:val="0"/>
      </w:rPr>
      <w:t xml:space="preserve">PRACOVNÍ LISTY K FILMU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spacing w:line="240" w:lineRule="auto"/>
      <w:rPr>
        <w:rFonts w:ascii="Calibri" w:cs="Calibri" w:eastAsia="Calibri" w:hAnsi="Calibri"/>
      </w:rPr>
    </w:pPr>
    <w:bookmarkStart w:colFirst="0" w:colLast="0" w:name="_4zvmux73i0ya" w:id="3"/>
    <w:bookmarkEnd w:id="3"/>
    <w:r w:rsidDel="00000000" w:rsidR="00000000" w:rsidRPr="00000000">
      <w:rPr>
        <w:rFonts w:ascii="Calibri" w:cs="Calibri" w:eastAsia="Calibri" w:hAnsi="Calibri"/>
        <w:rtl w:val="0"/>
      </w:rPr>
      <w:t xml:space="preserve">Film naleznete na</w:t>
    </w:r>
    <w:r w:rsidDel="00000000" w:rsidR="00000000" w:rsidRPr="00000000">
      <w:rPr>
        <w:rFonts w:ascii="Calibri" w:cs="Calibri" w:eastAsia="Calibri" w:hAnsi="Calibri"/>
        <w:highlight w:val="yellow"/>
        <w:rtl w:val="0"/>
      </w:rPr>
      <w:t xml:space="preserve">: www…………..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databazeknih.cz/knihy/princezna-zakleta-v-case-povidky-a-svet-483125" TargetMode="Externa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